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《人民日报》社论：在新时代新征程上赢得更加伟大的胜利和荣光</w:t>
      </w:r>
    </w:p>
    <w:p>
      <w:pPr>
        <w:rPr>
          <w:rFonts w:hint="eastAsia"/>
        </w:rPr>
      </w:pPr>
      <w:r>
        <w:rPr>
          <w:rFonts w:hint="eastAsia"/>
        </w:rPr>
        <w:t xml:space="preserve">  </w:t>
      </w:r>
    </w:p>
    <w:p>
      <w:pPr>
        <w:rPr>
          <w:rFonts w:hint="eastAsia"/>
        </w:rPr>
      </w:pPr>
      <w:r>
        <w:rPr>
          <w:rFonts w:hint="eastAsia"/>
        </w:rPr>
        <w:t>11 月8 日至11 日，中国共产党第十九届中央委员会第六次全体会议胜利举行。全会听取和讨论了习近平总书记受中央政治局委托作的工作报告，充分肯定党的十九届五中全会以来中央政治局的工作，审议通过了《中共中央关于党的百年奋斗重大成就和历史经验的决议》，审议通过了《关于召开党的第二十次全国代表大会的决议》。</w:t>
      </w:r>
    </w:p>
    <w:p>
      <w:pPr>
        <w:rPr>
          <w:rFonts w:hint="eastAsia"/>
        </w:rPr>
      </w:pPr>
    </w:p>
    <w:p>
      <w:pPr>
        <w:rPr>
          <w:rFonts w:hint="eastAsia"/>
        </w:rPr>
      </w:pPr>
      <w:r>
        <w:rPr>
          <w:rFonts w:hint="eastAsia"/>
        </w:rPr>
        <w:t>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全会通过的《中共中央关于党的百年奋斗重大成就和历史经验的决议》，坚持辩证唯物主义和历史唯物主义的方法论，坚持正确党史观、树立大历史观，聚焦总结党的百年奋斗重大成就和历史经验，突出中国特色社会主义新时代这个重点，对重大事件、重要会议、重要人物的评价注重同党中央已有结论相衔接，体现了党中央对党的百年奋斗的新认识，是一篇光辉的马克思主义纲领性文献，是新时代中国共产党人牢记初心使命、坚持和发展中国特色社会主义的政治宣言，是以史为鉴、开创未来、实现中华民族伟大复兴的行动指南。《中共中央关于党的百年奋斗重大成就和历史经验的决议》最鲜明的特点是实事求是、尊重历史，反映了党的百年奋斗的初心使命，同党的前两个历史决议既一脉相承又与时俱进，必将激励全党锚定既定奋斗目标、意气风发走向未来。</w:t>
      </w:r>
    </w:p>
    <w:p>
      <w:pPr>
        <w:rPr>
          <w:rFonts w:hint="eastAsia"/>
        </w:rPr>
      </w:pPr>
    </w:p>
    <w:p>
      <w:pPr>
        <w:rPr>
          <w:rFonts w:hint="eastAsia"/>
        </w:rPr>
      </w:pPr>
      <w:r>
        <w:rPr>
          <w:rFonts w:hint="eastAsia"/>
        </w:rPr>
        <w:t>我们党的一百年，是矢志践行初心使命的一百年，是筚路蓝缕奠基立业的一百年，是创造辉煌开辟未来的一百年。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特别是党的十八大以来，以习近平同志为核心的党中央统筹把握中华民族伟大复兴战略全局和世界百年未有之大变局，以伟大的历史主动精神、巨大的政治勇气、强烈的责任担当，统揽伟大斗争、伟大工程、伟大事业、伟大梦想，推动党和国家事业取得历史性成就、发生历史性变革，彰显了中国特色社会主义的强大生机活力，党心军心民心空前凝聚振奋，为实现中华民族伟大复兴提供了更为完善的制度保证、更为坚实的物质基础、更为主动的精神力量，中华民族迎来了从站起来、富起来到强起来的伟大飞跃。以史为鉴，可以知兴替。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rPr>
          <w:rFonts w:hint="eastAsia"/>
        </w:rPr>
      </w:pPr>
    </w:p>
    <w:p>
      <w:pPr>
        <w:rPr>
          <w:rFonts w:hint="eastAsia"/>
        </w:rPr>
      </w:pPr>
      <w:r>
        <w:rPr>
          <w:rFonts w:hint="eastAsia"/>
        </w:rPr>
        <w:t>一百年来，党始终践行初心使命，团结带领全国各族人民绘就了人类发展史上的壮美画卷，中华民族伟大复兴展现出前所未有的光明前景。《中共中央关于党的百年奋斗重大成就和历史经验的决议》从党的百年奋斗从根本上改变了中国人民的前途命运、开辟了实现中华民族伟大复兴的正确道路、展示了马克思主义的强大生命力、深刻影响了世界历史进程、锻造了走在时代前列的中国共产党等五个方面总结概括的党百年奋斗的历史意义，全面、深刻、系统阐述了党对中国人民、对中华民族、对马克思主义、对人类进步事业、对马克思主义政党建设所作的历史性贡献，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rPr>
          <w:rFonts w:hint="eastAsia"/>
        </w:rPr>
      </w:pPr>
    </w:p>
    <w:p>
      <w:pPr>
        <w:rPr>
          <w:rFonts w:hint="eastAsia"/>
        </w:rPr>
      </w:pPr>
      <w:r>
        <w:rPr>
          <w:rFonts w:hint="eastAsia"/>
        </w:rPr>
        <w:t>一百年来，党领导人民进行伟大奋斗，在进取中突破，于挫折中奋起，从总结中提高，积累了宝贵的历史经验。《中共中央关于党的百年奋斗重大成就和历史经验的决议》从坚持党的领导、坚持人民至上、坚持理论创新、坚持独立自主、坚持中国道路、坚持胸怀天下、坚持开拓创新、坚持敢于斗争、坚持统一战线、坚持自我革命等十个方面总结概括的党百年奋斗的历史经验，贯通历史、现在、未来，是经过长期实践积累的宝贵经验，是党和人民共同创造的精神财富，具有根本性和长远指导意义，必须倍加珍惜、长期坚持，并在新时代实践中不断丰富和发展。</w:t>
      </w:r>
    </w:p>
    <w:p>
      <w:pPr>
        <w:rPr>
          <w:rFonts w:hint="eastAsia"/>
        </w:rPr>
      </w:pPr>
    </w:p>
    <w:p>
      <w:pPr>
        <w:rPr>
          <w:rFonts w:hint="eastAsia"/>
        </w:rPr>
      </w:pPr>
      <w:r>
        <w:rPr>
          <w:rFonts w:hint="eastAsia"/>
        </w:rPr>
        <w:t>当前，世界百年未有之大变局加速演进，中华民族伟大复兴进入关键时期，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以咬定青山不放松的执着奋力实现既定目标，以行百里者半九十的清醒不懈推进中华民族伟大复兴。在新的伟大征程上，全党必须全面贯彻习近平新时代中国特色社会主义思想，用马克思主义的立场、观点、方法观察时代、把握时代、引领时代；必须坚持党的基本理论、基本路线、基本方略，坚持系统观念，统筹推进“五位一体”总体布局，协调推进“四个全面”战略布局，立足新发展阶段、贯彻新发展理念、构建新发展格局、推动高质量发展，协同推进人民富裕、国家强盛、中国美丽；必须永远保持同人民群众的血肉联系，践行以人民为中心的发展思想，不断实现好、维护好、发展好最广大人民根本利益；必须铭记生于忧患、死于安乐，常怀远虑、居安思危，继续推进新时代党的建设新的伟大工程；必须抓好后继有人这个根本大计，把各方面优秀人才集聚到党和人民的伟大奋斗中来。</w:t>
      </w:r>
    </w:p>
    <w:p>
      <w:pPr>
        <w:rPr>
          <w:rFonts w:hint="eastAsia"/>
        </w:rPr>
      </w:pPr>
    </w:p>
    <w:p>
      <w:pPr>
        <w:rPr>
          <w:rFonts w:hint="eastAsia"/>
        </w:rPr>
      </w:pPr>
      <w:r>
        <w:rPr>
          <w:rFonts w:hint="eastAsia"/>
        </w:rPr>
        <w:t>茫茫九脉流中国，纵横当有凌云笔。中国共产党立志于中华民族千秋伟业，百年恰是风华正茂。现在，党团结带领中国人民又踏上了实现第二个百年奋斗目标新的赶考之路。时代是出卷人，我们是答卷人，人民是阅卷人。我们一定要继续考出好成绩，在新时代新征程上展现新气象新作为。让我们更加紧密地团结在以习近平同志为核心的党中央周围，全面贯彻习近平新时代中国特色社会主义思想，增强“四个意识”、坚定“四个自信”、做到“两个维护”，大力弘扬伟大建党精神，勿忘昨天的苦难辉煌，无愧今天的使命担当，不负明天的伟大梦想，以史为鉴、开创未来，埋头苦干、勇毅前行，以优异成绩迎接党的二十大召开，为实现第二个百年奋斗目标、实现中华民族伟大复兴的中国梦而不懈奋斗。我们坚信，在过去一百年赢得了伟大胜利和荣光的中国共产党和中国人民，必将在新时代新征程上赢得更加伟大的胜利和荣光！</w:t>
      </w:r>
    </w:p>
    <w:p>
      <w:pPr>
        <w:rPr>
          <w:rFonts w:hint="eastAsia"/>
        </w:rPr>
      </w:pPr>
    </w:p>
    <w:p>
      <w:r>
        <w:rPr>
          <w:rFonts w:hint="eastAsia"/>
        </w:rPr>
        <w:t>《人民日报》2021 年11 月12 日第三版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YmM2ODJiZTIxNTZjNjEzZmQzODc0ZTFhZThhYTYifQ=="/>
  </w:docVars>
  <w:rsids>
    <w:rsidRoot w:val="54E018F8"/>
    <w:rsid w:val="54E0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2022-09-14T02:28:00Z</dcterms:created>
  <dc:creator>潆紫</dc:creator>
  <cp:lastModifiedBy>潆紫</cp:lastModifiedBy>
  <dcterms:modified xsi:type="dcterms:W3CDTF">2022-09-14T02:29:16Z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D10AC75F8BC440DA829462A708D75F3B</vt:lpwstr>
  </property>
</Properties>
</file>