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ascii="方正小标宋简体" w:hAnsi="仿宋" w:eastAsia="方正小标宋简体" w:cs="Helvetica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Helvetica"/>
          <w:bCs/>
          <w:color w:val="000000"/>
          <w:kern w:val="0"/>
          <w:sz w:val="32"/>
          <w:szCs w:val="32"/>
        </w:rPr>
        <w:t>办公设备维修配件内容</w:t>
      </w: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仿宋" w:eastAsia="方正小标宋简体" w:cs="Helvetica"/>
          <w:bCs/>
          <w:color w:val="000000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2766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货物名称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  <w:lang w:eastAsia="zh-CN"/>
              </w:rPr>
              <w:t>建议</w:t>
            </w: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品牌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型号规格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打印机主板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1020（等）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打印机主板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兄弟、联想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7</w:t>
            </w:r>
            <w:r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470</w:t>
            </w: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搓纸轮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HP、兄弟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1020、7470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扫描器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HP、兄弟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1005、7470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交换机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5口千兆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交换机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8口千兆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清费墨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爱普生、佳能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打印机电源板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爱普生、佳能、HP、联想、兄弟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打印机加热辊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HP、联想、兄弟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1020、747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打印机定影膜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1020、1005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打印机感应器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爱普生、佳能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303、2780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废墨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爱普生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303、313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耳麦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/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键盘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雷柏、罗技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鼠标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雷柏、罗技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电源线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/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数据线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/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/</w:t>
            </w:r>
          </w:p>
        </w:tc>
      </w:tr>
    </w:tbl>
    <w:p>
      <w:pPr>
        <w:widowControl/>
        <w:shd w:val="clear" w:color="auto" w:fill="FFFFFF"/>
        <w:spacing w:line="540" w:lineRule="exact"/>
        <w:jc w:val="left"/>
        <w:rPr>
          <w:rFonts w:ascii="仿宋" w:hAnsi="仿宋" w:eastAsia="仿宋" w:cs="Helvetica"/>
          <w:b/>
          <w:bCs/>
          <w:color w:val="000000"/>
          <w:kern w:val="0"/>
          <w:sz w:val="28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仿宋" w:hAnsi="仿宋" w:eastAsia="仿宋" w:cs="Helvetica"/>
          <w:b/>
          <w:bCs/>
          <w:color w:val="000000"/>
          <w:kern w:val="0"/>
          <w:sz w:val="28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仿宋" w:hAnsi="仿宋" w:eastAsia="仿宋" w:cs="Helvetica"/>
          <w:b/>
          <w:bCs/>
          <w:color w:val="000000"/>
          <w:kern w:val="0"/>
          <w:sz w:val="28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仿宋" w:hAnsi="仿宋" w:eastAsia="仿宋" w:cs="Helvetica"/>
          <w:b/>
          <w:bCs/>
          <w:color w:val="000000"/>
          <w:kern w:val="0"/>
          <w:sz w:val="28"/>
          <w:szCs w:val="30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仿宋" w:hAnsi="仿宋" w:eastAsia="仿宋" w:cs="Helvetica"/>
          <w:b/>
          <w:bCs/>
          <w:color w:val="000000"/>
          <w:kern w:val="0"/>
          <w:sz w:val="28"/>
          <w:szCs w:val="30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仿宋" w:eastAsia="方正小标宋简体" w:cs="Helvetica"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Helvetica"/>
          <w:bCs/>
          <w:color w:val="000000"/>
          <w:kern w:val="0"/>
          <w:sz w:val="30"/>
          <w:szCs w:val="30"/>
        </w:rPr>
        <w:t>办公用品耗材内容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2760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000000"/>
                <w:kern w:val="0"/>
                <w:sz w:val="28"/>
                <w:szCs w:val="30"/>
              </w:rPr>
              <w:t>货物名称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000000"/>
                <w:kern w:val="0"/>
                <w:sz w:val="28"/>
                <w:szCs w:val="30"/>
                <w:lang w:eastAsia="zh-CN"/>
              </w:rPr>
              <w:t>建议</w:t>
            </w:r>
            <w:bookmarkStart w:id="0" w:name="_GoBack"/>
            <w:bookmarkEnd w:id="0"/>
            <w:r>
              <w:rPr>
                <w:rFonts w:hint="eastAsia" w:ascii="仿宋" w:hAnsi="仿宋" w:eastAsia="仿宋" w:cs="Helvetica"/>
                <w:b/>
                <w:bCs/>
                <w:color w:val="000000"/>
                <w:kern w:val="0"/>
                <w:sz w:val="28"/>
                <w:szCs w:val="30"/>
              </w:rPr>
              <w:t>品牌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000000"/>
                <w:kern w:val="0"/>
                <w:sz w:val="28"/>
                <w:szCs w:val="30"/>
              </w:rPr>
              <w:t>型号规划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复印纸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进口纸、旗舰、APP未来世界、APP尖兵、百旺、尖兵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A4/A3（八包装）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复印纸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百旺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A5（十包装）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封面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纸蓝鸟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A3/A4（100张）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打印纸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纸王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241-1、241-2、241-3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打印纸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谊印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241-1、241-2、241-3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收银纸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皇冠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57*50、80*</w:t>
            </w:r>
            <w:r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收银纸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70</w:t>
            </w:r>
            <w:r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*4</w:t>
            </w: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标签打印纸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50*30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墨粉（包加粉）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墨粉（包加粉）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兄弟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7470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套鼓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HP、羽毛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1</w:t>
            </w:r>
            <w:r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色带（包安装）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爱普生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墨水（包加注）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佳能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2780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原装墨水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爱普生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键盘鼠标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雷博、彩虹鸟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色带架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爱普生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粉盒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墨盒（原装）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佳能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815、816、83、93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粉盒（国产）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兄弟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7470、8540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鼓架（国产）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兄弟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7470、8540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粉盒（原装）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3123" w:type="dxa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Helvetica"/>
                <w:bCs/>
                <w:color w:val="000000"/>
                <w:kern w:val="0"/>
                <w:sz w:val="28"/>
                <w:szCs w:val="30"/>
              </w:rPr>
              <w:t>1025</w:t>
            </w:r>
          </w:p>
        </w:tc>
      </w:tr>
    </w:tbl>
    <w:p/>
    <w:sectPr>
      <w:headerReference r:id="rId3" w:type="default"/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15"/>
    <w:rsid w:val="003C0615"/>
    <w:rsid w:val="0044152A"/>
    <w:rsid w:val="005042AA"/>
    <w:rsid w:val="00964822"/>
    <w:rsid w:val="00B41365"/>
    <w:rsid w:val="00CF16A1"/>
    <w:rsid w:val="00E31D74"/>
    <w:rsid w:val="00E86CDB"/>
    <w:rsid w:val="00EA4605"/>
    <w:rsid w:val="38160725"/>
    <w:rsid w:val="5B8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419</Words>
  <Characters>564</Characters>
  <Lines>5</Lines>
  <Paragraphs>1</Paragraphs>
  <TotalTime>0</TotalTime>
  <ScaleCrop>false</ScaleCrop>
  <LinksUpToDate>false</LinksUpToDate>
  <CharactersWithSpaces>564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2022-06-29T08:15:00Z</dcterms:created>
  <dc:creator>黄滔</dc:creator>
  <cp:lastModifiedBy>薛雨雷</cp:lastModifiedBy>
  <dcterms:modified xsi:type="dcterms:W3CDTF">2025-01-02T09:00:29Z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E5753A97A3FF4C8E854F3A170E9DC7E6</vt:lpwstr>
  </property>
</Properties>
</file>