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spacing w:line="360" w:lineRule="auto"/>
        <w:ind w:left="424" w:leftChars="202" w:firstLine="420"/>
        <w:jc w:val="center"/>
        <w:rPr>
          <w:rFonts w:hint="default"/>
          <w:b/>
          <w:bCs/>
          <w:sz w:val="32"/>
          <w:szCs w:val="22"/>
          <w:lang w:val="en-US" w:eastAsia="zh-CN"/>
        </w:rPr>
      </w:pPr>
      <w:r>
        <w:rPr>
          <w:rFonts w:hint="eastAsia"/>
          <w:b/>
          <w:bCs/>
          <w:sz w:val="32"/>
          <w:szCs w:val="22"/>
          <w:lang w:val="en-US" w:eastAsia="zh-CN"/>
        </w:rPr>
        <w:t>桂林市12356心理援助热线系统工单升级服务</w:t>
      </w:r>
    </w:p>
    <w:p>
      <w:pPr>
        <w:pStyle w:val="5"/>
        <w:spacing w:line="360" w:lineRule="auto"/>
        <w:ind w:left="424" w:leftChars="202" w:firstLine="420"/>
        <w:rPr>
          <w:rFonts w:hint="eastAsia"/>
          <w:lang w:val="en-US" w:eastAsia="zh-CN"/>
        </w:rPr>
      </w:pPr>
    </w:p>
    <w:p>
      <w:pPr>
        <w:pStyle w:val="5"/>
        <w:spacing w:line="360" w:lineRule="auto"/>
        <w:ind w:left="424" w:leftChars="202" w:firstLine="420"/>
        <w:rPr>
          <w:rFonts w:hint="eastAsia"/>
          <w:lang w:eastAsia="zh-CN"/>
        </w:rPr>
      </w:pPr>
      <w:r>
        <w:rPr>
          <w:rFonts w:hint="eastAsia"/>
          <w:lang w:val="en-US" w:eastAsia="zh-CN"/>
        </w:rPr>
        <w:t>现因工作开展需要，在现有系统设备的基础上，</w:t>
      </w:r>
      <w:r>
        <w:rPr>
          <w:rFonts w:hint="eastAsia"/>
        </w:rPr>
        <w:t>按照12356业务要求进行工单改造:内容包括信息记录、高危评估、高危来电随访、反复来电计划管理、转介机构、知识库管理、心理测评量表管理内容，报表改造，符合广西壮族自治区脑科医院数据上传汇总要求</w:t>
      </w:r>
      <w:r>
        <w:rPr>
          <w:rFonts w:hint="eastAsia"/>
          <w:lang w:eastAsia="zh-CN"/>
        </w:rPr>
        <w:t>。</w:t>
      </w:r>
    </w:p>
    <w:p>
      <w:pPr>
        <w:pStyle w:val="5"/>
        <w:spacing w:line="360" w:lineRule="auto"/>
        <w:ind w:left="424" w:leftChars="202" w:firstLine="420"/>
        <w:rPr>
          <w:rFonts w:hint="eastAsia" w:ascii="宋体" w:hAnsi="宋体" w:eastAsia="宋体" w:cs="宋体"/>
          <w:sz w:val="24"/>
          <w:szCs w:val="24"/>
        </w:rPr>
      </w:pPr>
      <w:r>
        <w:rPr>
          <w:rFonts w:hint="eastAsia" w:ascii="宋体" w:hAnsi="宋体" w:eastAsia="宋体" w:cs="宋体"/>
          <w:sz w:val="24"/>
          <w:szCs w:val="24"/>
        </w:rPr>
        <w:t>系统安装完成后，</w:t>
      </w:r>
      <w:r>
        <w:rPr>
          <w:rFonts w:hint="eastAsia" w:ascii="宋体" w:hAnsi="宋体" w:cs="宋体"/>
          <w:sz w:val="24"/>
          <w:szCs w:val="24"/>
          <w:lang w:val="en-US" w:eastAsia="zh-CN"/>
        </w:rPr>
        <w:t>组织</w:t>
      </w:r>
      <w:r>
        <w:rPr>
          <w:rFonts w:hint="eastAsia" w:ascii="宋体" w:hAnsi="宋体" w:eastAsia="宋体" w:cs="宋体"/>
          <w:sz w:val="24"/>
          <w:szCs w:val="24"/>
        </w:rPr>
        <w:t>进行集中现场的技术培训，培训地点在产品安装地。培训内容包括：对系统管理员进行培训，包括系统服务器端的使用、设置、调试和维护</w:t>
      </w:r>
      <w:r>
        <w:rPr>
          <w:rFonts w:hint="eastAsia" w:ascii="宋体" w:hAnsi="宋体" w:cs="宋体"/>
          <w:sz w:val="24"/>
          <w:szCs w:val="24"/>
          <w:lang w:eastAsia="zh-CN"/>
        </w:rPr>
        <w:t>；</w:t>
      </w:r>
      <w:r>
        <w:rPr>
          <w:rFonts w:hint="eastAsia" w:ascii="宋体" w:hAnsi="宋体" w:eastAsia="宋体" w:cs="宋体"/>
          <w:sz w:val="24"/>
          <w:szCs w:val="24"/>
        </w:rPr>
        <w:t>对座席员进行培训，包括对客户端软件功能的了解和软件的具体使用。</w:t>
      </w:r>
    </w:p>
    <w:p>
      <w:pPr>
        <w:spacing w:line="360" w:lineRule="auto"/>
        <w:ind w:left="420" w:leftChars="0" w:firstLine="420" w:firstLineChars="0"/>
        <w:outlineLvl w:val="0"/>
        <w:rPr>
          <w:rFonts w:hint="default" w:ascii="宋体" w:hAnsi="宋体" w:eastAsia="宋体" w:cs="宋体"/>
          <w:b w:val="0"/>
          <w:bCs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后续的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保修及服务：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提供1</w:t>
      </w:r>
      <w:r>
        <w:rPr>
          <w:rFonts w:hint="eastAsia" w:ascii="宋体" w:hAnsi="宋体" w:eastAsia="宋体" w:cs="宋体"/>
          <w:b w:val="0"/>
          <w:bCs/>
          <w:sz w:val="24"/>
          <w:szCs w:val="24"/>
        </w:rPr>
        <w:t>年的保修服务</w:t>
      </w:r>
      <w:r>
        <w:rPr>
          <w:rFonts w:hint="eastAsia" w:ascii="宋体" w:hAnsi="宋体" w:eastAsia="宋体" w:cs="宋体"/>
          <w:b w:val="0"/>
          <w:bCs/>
          <w:sz w:val="24"/>
          <w:szCs w:val="24"/>
          <w:lang w:val="en-US" w:eastAsia="zh-CN"/>
        </w:rPr>
        <w:t>和支持服务，用于及时处理系统问题。</w:t>
      </w:r>
    </w:p>
    <w:p>
      <w:pPr>
        <w:rPr>
          <w:rFonts w:hint="eastAsia"/>
          <w:lang w:eastAsia="zh-CN"/>
        </w:rPr>
      </w:pPr>
    </w:p>
    <w:p>
      <w:pPr>
        <w:pStyle w:val="5"/>
        <w:spacing w:line="360" w:lineRule="auto"/>
        <w:ind w:left="424" w:leftChars="202" w:firstLine="420"/>
        <w:rPr>
          <w:rFonts w:hint="eastAsia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现有服务器：DELL R440:3104/8G/1TSAS*2/H330/450W单电/导轨/键鼠</w:t>
      </w:r>
    </w:p>
    <w:p>
      <w:pPr>
        <w:pStyle w:val="5"/>
        <w:spacing w:line="360" w:lineRule="auto"/>
        <w:ind w:left="424" w:leftChars="202" w:firstLine="42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lang w:val="en-US" w:eastAsia="zh-CN"/>
        </w:rPr>
        <w:t>现有软件系统：Cal1Think 心理援助热线系统V4.0</w:t>
      </w:r>
    </w:p>
    <w:p>
      <w:pPr>
        <w:pStyle w:val="5"/>
        <w:spacing w:line="360" w:lineRule="auto"/>
        <w:ind w:left="424" w:leftChars="202" w:firstLine="420"/>
        <w:rPr>
          <w:rFonts w:hint="default" w:ascii="宋体" w:hAnsi="宋体" w:eastAsia="宋体" w:cs="宋体"/>
          <w:sz w:val="24"/>
          <w:szCs w:val="24"/>
          <w:lang w:val="en-US"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4D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EwOGViZDE1NjM1NmE0MzVmMDQ1MGM1YjY0YzNkOGYifQ=="/>
  </w:docVars>
  <w:rsids>
    <w:rsidRoot w:val="00000000"/>
    <w:rsid w:val="34B55A27"/>
    <w:rsid w:val="50AD25C6"/>
    <w:rsid w:val="53123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uiPriority w:val="0"/>
    <w:pPr>
      <w:widowControl w:val="0"/>
      <w:autoSpaceDE w:val="0"/>
      <w:autoSpaceDN w:val="0"/>
      <w:adjustRightInd w:val="0"/>
    </w:pPr>
    <w:rPr>
      <w:rFonts w:ascii="黑体" w:hAnsi="Times New Roman" w:eastAsia="黑体" w:cs="Times New Roman"/>
      <w:lang w:val="en-US" w:eastAsia="zh-CN" w:bidi="ar-SA"/>
    </w:rPr>
  </w:style>
  <w:style w:type="paragraph" w:customStyle="1" w:styleId="5">
    <w:name w:val="Normal"/>
    <w:uiPriority w:val="0"/>
    <w:pPr>
      <w:autoSpaceDE w:val="0"/>
      <w:autoSpaceDN w:val="0"/>
      <w:adjustRightInd w:val="0"/>
      <w:spacing w:line="315" w:lineRule="atLeast"/>
      <w:ind w:firstLine="480" w:firstLineChars="200"/>
      <w:textAlignment w:val="bottom"/>
    </w:pPr>
    <w:rPr>
      <w:rFonts w:ascii="Times New Roman" w:hAnsi="Times New Roman" w:eastAsia="宋体" w:cs="Times New Roman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303</Words>
  <Characters>354</Characters>
  <Lines>0</Lines>
  <Paragraphs>0</Paragraphs>
  <TotalTime>5</TotalTime>
  <ScaleCrop>false</ScaleCrop>
  <LinksUpToDate>false</LinksUpToDate>
  <CharactersWithSpaces>356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2026-08-18T07:16:00Z</dcterms:created>
  <dc:creator>Admin</dc:creator>
  <cp:lastModifiedBy>柳一</cp:lastModifiedBy>
  <dcterms:modified xsi:type="dcterms:W3CDTF">2026-08-18T07:30:53Z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688B87EAF5D64F9CA66ABF99B3D36F44</vt:lpwstr>
  </property>
</Properties>
</file>